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2C6B" w:rsidRDefault="00316669">
      <w:pPr>
        <w:pBdr>
          <w:top w:val="nil"/>
          <w:left w:val="nil"/>
          <w:bottom w:val="nil"/>
          <w:right w:val="nil"/>
          <w:between w:val="nil"/>
        </w:pBdr>
        <w:spacing w:before="480" w:after="160"/>
        <w:jc w:val="center"/>
        <w:rPr>
          <w:smallCaps/>
          <w:color w:val="5B9BD5"/>
          <w:sz w:val="48"/>
          <w:szCs w:val="48"/>
        </w:rPr>
      </w:pPr>
      <w:bookmarkStart w:id="0" w:name="_GoBack"/>
      <w:bookmarkEnd w:id="0"/>
      <w:r>
        <w:rPr>
          <w:smallCaps/>
          <w:color w:val="5B9BD5"/>
          <w:sz w:val="48"/>
          <w:szCs w:val="48"/>
        </w:rPr>
        <w:t>Relatório de extensão</w:t>
      </w:r>
    </w:p>
    <w:p w:rsidR="00DE2C6B" w:rsidRDefault="00316669">
      <w:pPr>
        <w:keepNext/>
        <w:keepLines/>
        <w:pBdr>
          <w:top w:val="single" w:sz="4" w:space="4" w:color="5B9BD5"/>
          <w:left w:val="single" w:sz="4" w:space="6" w:color="5B9BD5"/>
          <w:bottom w:val="single" w:sz="4" w:space="4" w:color="5B9BD5"/>
          <w:right w:val="single" w:sz="4" w:space="6" w:color="5B9BD5"/>
          <w:between w:val="nil"/>
        </w:pBdr>
        <w:shd w:val="clear" w:color="auto" w:fill="5B9BD5"/>
        <w:spacing w:before="360" w:after="240"/>
        <w:ind w:left="144" w:right="144" w:hanging="144"/>
        <w:rPr>
          <w:smallCaps/>
          <w:color w:val="FFFFFF"/>
          <w:sz w:val="22"/>
          <w:szCs w:val="22"/>
        </w:rPr>
      </w:pPr>
      <w:r>
        <w:rPr>
          <w:smallCaps/>
          <w:color w:val="FFFFFF"/>
          <w:sz w:val="22"/>
          <w:szCs w:val="22"/>
        </w:rPr>
        <w:t>Resumo do projeto</w:t>
      </w:r>
    </w:p>
    <w:tbl>
      <w:tblPr>
        <w:tblStyle w:val="a3"/>
        <w:tblW w:w="8720" w:type="dxa"/>
        <w:tblInd w:w="0" w:type="dxa"/>
        <w:tblBorders>
          <w:insideH w:val="single" w:sz="4" w:space="0" w:color="BFBFBF"/>
        </w:tblBorders>
        <w:tblLayout w:type="fixed"/>
        <w:tblLook w:val="0420" w:firstRow="1" w:lastRow="0" w:firstColumn="0" w:lastColumn="0" w:noHBand="0" w:noVBand="1"/>
      </w:tblPr>
      <w:tblGrid>
        <w:gridCol w:w="2093"/>
        <w:gridCol w:w="4961"/>
        <w:gridCol w:w="1666"/>
      </w:tblGrid>
      <w:tr w:rsidR="00DE2C6B" w:rsidTr="00DE2C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93" w:type="dxa"/>
            <w:tcBorders>
              <w:top w:val="nil"/>
              <w:left w:val="nil"/>
              <w:bottom w:val="single" w:sz="4" w:space="0" w:color="BFBFBF"/>
              <w:right w:val="nil"/>
            </w:tcBorders>
          </w:tcPr>
          <w:p w:rsidR="00DE2C6B" w:rsidRDefault="00316669">
            <w:pPr>
              <w:rPr>
                <w:color w:val="2E75B5"/>
              </w:rPr>
            </w:pPr>
            <w:r>
              <w:rPr>
                <w:color w:val="2E75B5"/>
              </w:rPr>
              <w:t>Data</w:t>
            </w:r>
          </w:p>
        </w:tc>
        <w:tc>
          <w:tcPr>
            <w:tcW w:w="6627" w:type="dxa"/>
            <w:gridSpan w:val="2"/>
            <w:tcBorders>
              <w:top w:val="nil"/>
              <w:left w:val="nil"/>
              <w:bottom w:val="single" w:sz="4" w:space="0" w:color="BFBFBF"/>
              <w:right w:val="nil"/>
            </w:tcBorders>
          </w:tcPr>
          <w:p w:rsidR="00DE2C6B" w:rsidRDefault="00316669">
            <w:pPr>
              <w:rPr>
                <w:color w:val="2E75B5"/>
              </w:rPr>
            </w:pPr>
            <w:r>
              <w:rPr>
                <w:color w:val="2E75B5"/>
              </w:rPr>
              <w:t>Nome DA AÇÃO</w:t>
            </w:r>
          </w:p>
        </w:tc>
      </w:tr>
      <w:tr w:rsidR="00DE2C6B" w:rsidTr="00DE2C6B">
        <w:tc>
          <w:tcPr>
            <w:tcW w:w="2093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DE2C6B" w:rsidRDefault="00316669">
            <w:r>
              <w:t>07 de outubro de 2019</w:t>
            </w:r>
          </w:p>
        </w:tc>
        <w:tc>
          <w:tcPr>
            <w:tcW w:w="6627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DE2C6B" w:rsidRDefault="00316669">
            <w:r>
              <w:t>Visita CEBRAC</w:t>
            </w:r>
          </w:p>
        </w:tc>
      </w:tr>
      <w:tr w:rsidR="00DE2C6B" w:rsidTr="00DE2C6B">
        <w:tc>
          <w:tcPr>
            <w:tcW w:w="2093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DE2C6B" w:rsidRDefault="00DE2C6B"/>
        </w:tc>
        <w:tc>
          <w:tcPr>
            <w:tcW w:w="496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DE2C6B" w:rsidRDefault="00DE2C6B"/>
        </w:tc>
        <w:tc>
          <w:tcPr>
            <w:tcW w:w="1666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DE2C6B" w:rsidRDefault="00DE2C6B"/>
        </w:tc>
      </w:tr>
      <w:tr w:rsidR="00DE2C6B" w:rsidTr="00DE2C6B">
        <w:tc>
          <w:tcPr>
            <w:tcW w:w="2093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DE2C6B" w:rsidRDefault="00316669">
            <w:r>
              <w:rPr>
                <w:color w:val="2E75B5"/>
              </w:rPr>
              <w:t>HORÁRIO</w:t>
            </w:r>
          </w:p>
        </w:tc>
        <w:tc>
          <w:tcPr>
            <w:tcW w:w="496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DE2C6B" w:rsidRDefault="00316669">
            <w:r>
              <w:rPr>
                <w:color w:val="2E75B5"/>
              </w:rPr>
              <w:t>LOCAL/CIDADE</w:t>
            </w:r>
          </w:p>
        </w:tc>
        <w:tc>
          <w:tcPr>
            <w:tcW w:w="1666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DE2C6B" w:rsidRDefault="00316669">
            <w:r>
              <w:rPr>
                <w:color w:val="2E75B5"/>
              </w:rPr>
              <w:t>PÚBLICO</w:t>
            </w:r>
          </w:p>
        </w:tc>
      </w:tr>
      <w:tr w:rsidR="00DE2C6B" w:rsidTr="00DE2C6B">
        <w:tc>
          <w:tcPr>
            <w:tcW w:w="2093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DE2C6B" w:rsidRDefault="00316669">
            <w:r>
              <w:t>19h às 21h</w:t>
            </w:r>
          </w:p>
        </w:tc>
        <w:tc>
          <w:tcPr>
            <w:tcW w:w="496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DE2C6B" w:rsidRDefault="00316669">
            <w:r>
              <w:t>UNIVALI - ITAJAÍ</w:t>
            </w:r>
          </w:p>
        </w:tc>
        <w:tc>
          <w:tcPr>
            <w:tcW w:w="1666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DE2C6B" w:rsidRDefault="00316669">
            <w:r>
              <w:t>30 alunos</w:t>
            </w:r>
          </w:p>
        </w:tc>
      </w:tr>
    </w:tbl>
    <w:p w:rsidR="00DE2C6B" w:rsidRDefault="00316669">
      <w:pPr>
        <w:keepNext/>
        <w:keepLines/>
        <w:pBdr>
          <w:top w:val="single" w:sz="4" w:space="4" w:color="5B9BD5"/>
          <w:left w:val="single" w:sz="4" w:space="6" w:color="5B9BD5"/>
          <w:bottom w:val="single" w:sz="4" w:space="4" w:color="5B9BD5"/>
          <w:right w:val="single" w:sz="4" w:space="6" w:color="5B9BD5"/>
          <w:between w:val="nil"/>
        </w:pBdr>
        <w:shd w:val="clear" w:color="auto" w:fill="5B9BD5"/>
        <w:spacing w:before="360" w:after="240"/>
        <w:ind w:left="144" w:right="144" w:hanging="144"/>
        <w:rPr>
          <w:smallCaps/>
          <w:color w:val="FFFFFF"/>
          <w:sz w:val="22"/>
          <w:szCs w:val="22"/>
        </w:rPr>
      </w:pPr>
      <w:r>
        <w:rPr>
          <w:smallCaps/>
          <w:color w:val="FFFFFF"/>
          <w:sz w:val="22"/>
          <w:szCs w:val="22"/>
        </w:rPr>
        <w:t>Resumo da ação</w:t>
      </w:r>
    </w:p>
    <w:p w:rsidR="00DE2C6B" w:rsidRDefault="00316669">
      <w:pPr>
        <w:jc w:val="both"/>
      </w:pPr>
      <w:r>
        <w:t xml:space="preserve">Os alunos do CEBRAC Cursos Profissionalizantes fizeram uma visita ao Bloco de Farmácia com o objetivo de conhecer o Curso e a estrutura física da instituição. Os visitantes assistiram uma palestra ministrada pela coordenadora do curso de Farmácia onde foi </w:t>
      </w:r>
      <w:r>
        <w:t>apresentada a importância da profissão e as áreas de atuação do profissional, salientando a realidade do mercado de trabalho atual. Em seguida, os visitantes foram levados à Farmácia Escola e ao Laboratório Escola de Análises Clínicas (LEAC), onde foram mo</w:t>
      </w:r>
      <w:r>
        <w:t xml:space="preserve">strados o funcionamento desses locais e a finalidade do farmacêutico em ambos. </w:t>
      </w:r>
    </w:p>
    <w:p w:rsidR="00DE2C6B" w:rsidRDefault="00316669">
      <w:pPr>
        <w:keepNext/>
        <w:keepLines/>
        <w:pBdr>
          <w:top w:val="single" w:sz="4" w:space="4" w:color="5B9BD5"/>
          <w:left w:val="single" w:sz="4" w:space="6" w:color="5B9BD5"/>
          <w:bottom w:val="single" w:sz="4" w:space="4" w:color="5B9BD5"/>
          <w:right w:val="single" w:sz="4" w:space="6" w:color="5B9BD5"/>
          <w:between w:val="nil"/>
        </w:pBdr>
        <w:shd w:val="clear" w:color="auto" w:fill="5B9BD5"/>
        <w:tabs>
          <w:tab w:val="left" w:pos="3246"/>
        </w:tabs>
        <w:spacing w:before="360" w:after="240"/>
        <w:ind w:right="144" w:hanging="144"/>
        <w:rPr>
          <w:smallCaps/>
          <w:color w:val="FFFFFF"/>
          <w:sz w:val="22"/>
          <w:szCs w:val="22"/>
        </w:rPr>
      </w:pPr>
      <w:r>
        <w:rPr>
          <w:smallCaps/>
          <w:color w:val="FFFFFF"/>
          <w:sz w:val="22"/>
          <w:szCs w:val="22"/>
        </w:rPr>
        <w:t>pessoas envolvidas</w:t>
      </w:r>
      <w:r>
        <w:rPr>
          <w:smallCaps/>
          <w:color w:val="FFFFFF"/>
          <w:sz w:val="22"/>
          <w:szCs w:val="22"/>
        </w:rPr>
        <w:tab/>
      </w:r>
    </w:p>
    <w:tbl>
      <w:tblPr>
        <w:tblStyle w:val="a4"/>
        <w:tblW w:w="8614" w:type="dxa"/>
        <w:tblInd w:w="0" w:type="dxa"/>
        <w:tblBorders>
          <w:insideH w:val="single" w:sz="4" w:space="0" w:color="BFBFBF"/>
        </w:tblBorders>
        <w:tblLayout w:type="fixed"/>
        <w:tblLook w:val="0420" w:firstRow="1" w:lastRow="0" w:firstColumn="0" w:lastColumn="0" w:noHBand="0" w:noVBand="1"/>
      </w:tblPr>
      <w:tblGrid>
        <w:gridCol w:w="2374"/>
        <w:gridCol w:w="3546"/>
        <w:gridCol w:w="2694"/>
      </w:tblGrid>
      <w:tr w:rsidR="00DE2C6B" w:rsidTr="00DE2C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74" w:type="dxa"/>
            <w:tcBorders>
              <w:top w:val="nil"/>
              <w:left w:val="nil"/>
              <w:bottom w:val="single" w:sz="4" w:space="0" w:color="BFBFBF"/>
              <w:right w:val="nil"/>
            </w:tcBorders>
          </w:tcPr>
          <w:p w:rsidR="00DE2C6B" w:rsidRDefault="00316669">
            <w:pPr>
              <w:ind w:right="-988"/>
            </w:pPr>
            <w:r>
              <w:t>Docentes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BFBFBF"/>
              <w:right w:val="nil"/>
            </w:tcBorders>
          </w:tcPr>
          <w:p w:rsidR="00DE2C6B" w:rsidRDefault="00316669">
            <w:r>
              <w:t>Acadêmicos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BFBFBF"/>
              <w:right w:val="nil"/>
            </w:tcBorders>
          </w:tcPr>
          <w:p w:rsidR="00DE2C6B" w:rsidRDefault="00316669">
            <w:r>
              <w:t>Funcionários</w:t>
            </w:r>
          </w:p>
        </w:tc>
      </w:tr>
      <w:tr w:rsidR="00DE2C6B" w:rsidTr="00DE2C6B">
        <w:tc>
          <w:tcPr>
            <w:tcW w:w="2374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DE2C6B" w:rsidRDefault="00316669">
            <w:r>
              <w:t>Fátima de Campos Buzzi</w:t>
            </w:r>
          </w:p>
        </w:tc>
        <w:tc>
          <w:tcPr>
            <w:tcW w:w="3546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bottom"/>
          </w:tcPr>
          <w:p w:rsidR="00DE2C6B" w:rsidRDefault="00316669">
            <w:pPr>
              <w:rPr>
                <w:color w:val="434343"/>
              </w:rPr>
            </w:pPr>
            <w:bookmarkStart w:id="1" w:name="_heading=h.gjdgxs" w:colFirst="0" w:colLast="0"/>
            <w:bookmarkEnd w:id="1"/>
            <w:r>
              <w:rPr>
                <w:color w:val="434343"/>
              </w:rPr>
              <w:t>Matheus Henrique Cardoso</w:t>
            </w:r>
          </w:p>
        </w:tc>
        <w:tc>
          <w:tcPr>
            <w:tcW w:w="2694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DE2C6B" w:rsidRDefault="00316669">
            <w:r>
              <w:t>Renê Artur Ferreira</w:t>
            </w:r>
          </w:p>
        </w:tc>
      </w:tr>
      <w:tr w:rsidR="00DE2C6B" w:rsidTr="00DE2C6B">
        <w:tc>
          <w:tcPr>
            <w:tcW w:w="2374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DE2C6B" w:rsidRDefault="00DE2C6B"/>
        </w:tc>
        <w:tc>
          <w:tcPr>
            <w:tcW w:w="3546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bottom"/>
          </w:tcPr>
          <w:p w:rsidR="00DE2C6B" w:rsidRDefault="00DE2C6B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DE2C6B" w:rsidRDefault="00316669">
            <w:r>
              <w:t>Rafaela Cristina Dall’Oglio</w:t>
            </w:r>
          </w:p>
        </w:tc>
      </w:tr>
    </w:tbl>
    <w:p w:rsidR="00DE2C6B" w:rsidRDefault="00316669">
      <w:pPr>
        <w:keepNext/>
        <w:keepLines/>
        <w:pBdr>
          <w:top w:val="single" w:sz="4" w:space="4" w:color="5B9BD5"/>
          <w:left w:val="single" w:sz="4" w:space="6" w:color="5B9BD5"/>
          <w:bottom w:val="single" w:sz="4" w:space="4" w:color="5B9BD5"/>
          <w:right w:val="single" w:sz="4" w:space="6" w:color="5B9BD5"/>
          <w:between w:val="nil"/>
        </w:pBdr>
        <w:shd w:val="clear" w:color="auto" w:fill="5B9BD5"/>
        <w:spacing w:before="360" w:after="240"/>
        <w:ind w:right="144" w:hanging="144"/>
        <w:rPr>
          <w:smallCaps/>
          <w:color w:val="FFFFFF"/>
          <w:sz w:val="22"/>
          <w:szCs w:val="22"/>
        </w:rPr>
      </w:pPr>
      <w:r>
        <w:rPr>
          <w:smallCaps/>
          <w:color w:val="FFFFFF"/>
          <w:sz w:val="22"/>
          <w:szCs w:val="22"/>
        </w:rPr>
        <w:t>ANEXOS</w:t>
      </w:r>
    </w:p>
    <w:p w:rsidR="00DE2C6B" w:rsidRDefault="00DE2C6B"/>
    <w:p w:rsidR="00DE2C6B" w:rsidRDefault="00316669">
      <w:r>
        <w:rPr>
          <w:noProof/>
        </w:rPr>
        <w:lastRenderedPageBreak/>
        <w:drawing>
          <wp:inline distT="114300" distB="114300" distL="114300" distR="114300">
            <wp:extent cx="5402580" cy="3987800"/>
            <wp:effectExtent l="0" t="0" r="0" b="0"/>
            <wp:docPr id="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398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402580" cy="3606800"/>
            <wp:effectExtent l="0" t="0" r="0" b="0"/>
            <wp:docPr id="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360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402580" cy="3606800"/>
            <wp:effectExtent l="0" t="0" r="0" b="0"/>
            <wp:docPr id="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360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402580" cy="360680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360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DE2C6B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2C6B"/>
    <w:rsid w:val="00316669"/>
    <w:rsid w:val="00DE2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F8F54E-AE03-4AA6-8686-57CF53FE3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color w:val="595959"/>
        <w:lang w:val="pt-BR" w:eastAsia="pt-BR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20B1"/>
    <w:rPr>
      <w:color w:val="595959" w:themeColor="text1" w:themeTint="A6"/>
      <w:kern w:val="20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E820B1"/>
    <w:pPr>
      <w:spacing w:before="480" w:after="160"/>
    </w:pPr>
    <w:rPr>
      <w:rFonts w:asciiTheme="majorHAnsi" w:eastAsiaTheme="majorEastAsia" w:hAnsiTheme="majorHAnsi" w:cstheme="majorBidi"/>
      <w:caps/>
      <w:color w:val="5B9BD5" w:themeColor="accent1"/>
      <w:kern w:val="28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Char">
    <w:name w:val="Título Char"/>
    <w:basedOn w:val="Fontepargpadro"/>
    <w:link w:val="Ttulo"/>
    <w:uiPriority w:val="10"/>
    <w:rsid w:val="00E820B1"/>
    <w:rPr>
      <w:rFonts w:asciiTheme="majorHAnsi" w:eastAsiaTheme="majorEastAsia" w:hAnsiTheme="majorHAnsi" w:cstheme="majorBidi"/>
      <w:caps/>
      <w:color w:val="5B9BD5" w:themeColor="accent1"/>
      <w:kern w:val="28"/>
      <w:sz w:val="48"/>
      <w:szCs w:val="48"/>
      <w:lang w:eastAsia="pt-BR"/>
    </w:rPr>
  </w:style>
  <w:style w:type="character" w:customStyle="1" w:styleId="Caracdottulo1">
    <w:name w:val="Carac do título 1"/>
    <w:basedOn w:val="Fontepargpadro"/>
    <w:link w:val="ttulo10"/>
    <w:uiPriority w:val="9"/>
    <w:locked/>
    <w:rsid w:val="00E820B1"/>
    <w:rPr>
      <w:rFonts w:asciiTheme="majorHAnsi" w:eastAsiaTheme="majorEastAsia" w:hAnsiTheme="majorHAnsi" w:cstheme="majorBidi"/>
      <w:caps/>
      <w:color w:val="FFFFFF" w:themeColor="background1"/>
      <w:kern w:val="20"/>
      <w:shd w:val="clear" w:color="auto" w:fill="5B9BD5" w:themeFill="accent1"/>
    </w:rPr>
  </w:style>
  <w:style w:type="paragraph" w:customStyle="1" w:styleId="ttulo10">
    <w:name w:val="título 1"/>
    <w:basedOn w:val="Normal"/>
    <w:next w:val="Normal"/>
    <w:link w:val="Caracdottulo1"/>
    <w:uiPriority w:val="9"/>
    <w:qFormat/>
    <w:rsid w:val="00E820B1"/>
    <w:pPr>
      <w:keepNext/>
      <w:keepLines/>
      <w:pBdr>
        <w:top w:val="single" w:sz="4" w:space="4" w:color="5B9BD5" w:themeColor="accent1"/>
        <w:left w:val="single" w:sz="4" w:space="6" w:color="5B9BD5" w:themeColor="accent1"/>
        <w:bottom w:val="single" w:sz="4" w:space="4" w:color="5B9BD5" w:themeColor="accent1"/>
        <w:right w:val="single" w:sz="4" w:space="6" w:color="5B9BD5" w:themeColor="accent1"/>
      </w:pBdr>
      <w:shd w:val="clear" w:color="auto" w:fill="5B9BD5" w:themeFill="accent1"/>
      <w:spacing w:before="360" w:after="240"/>
      <w:ind w:left="144" w:right="144"/>
      <w:outlineLvl w:val="0"/>
    </w:pPr>
    <w:rPr>
      <w:rFonts w:asciiTheme="majorHAnsi" w:eastAsiaTheme="majorEastAsia" w:hAnsiTheme="majorHAnsi" w:cstheme="majorBidi"/>
      <w:caps/>
      <w:color w:val="FFFFFF" w:themeColor="background1"/>
      <w:sz w:val="22"/>
      <w:szCs w:val="22"/>
      <w:lang w:eastAsia="en-US"/>
    </w:rPr>
  </w:style>
  <w:style w:type="table" w:customStyle="1" w:styleId="Tabeladorelatriodestatus">
    <w:name w:val="Tabela do relatório de status"/>
    <w:basedOn w:val="Tabelanormal"/>
    <w:uiPriority w:val="99"/>
    <w:rsid w:val="00E820B1"/>
    <w:rPr>
      <w:color w:val="595959" w:themeColor="text1" w:themeTint="A6"/>
    </w:rPr>
    <w:tblPr>
      <w:tblInd w:w="0" w:type="nil"/>
      <w:tblBorders>
        <w:insideH w:val="single" w:sz="4" w:space="0" w:color="BFBFBF" w:themeColor="background1" w:themeShade="BF"/>
      </w:tblBorders>
    </w:tblPr>
    <w:tblStylePr w:type="firstRow">
      <w:rPr>
        <w:rFonts w:asciiTheme="majorHAnsi" w:hAnsiTheme="majorHAnsi" w:hint="default"/>
        <w:caps/>
        <w:smallCaps w:val="0"/>
        <w:color w:val="2E74B5" w:themeColor="accent1" w:themeShade="BF"/>
      </w:rPr>
      <w:tblPr/>
      <w:tcPr>
        <w:vAlign w:val="bottom"/>
      </w:tc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817449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17449"/>
    <w:rPr>
      <w:rFonts w:ascii="Segoe UI" w:hAnsi="Segoe UI" w:cs="Segoe UI"/>
      <w:color w:val="595959" w:themeColor="text1" w:themeTint="A6"/>
      <w:kern w:val="20"/>
      <w:sz w:val="18"/>
      <w:szCs w:val="18"/>
      <w:lang w:eastAsia="pt-BR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" w:eastAsia="Calibri" w:hAnsi="Calibri" w:cs="Calibri"/>
        <w:smallCaps w:val="0"/>
        <w:color w:val="2E75B5"/>
      </w:rPr>
      <w:tblPr/>
      <w:tcPr>
        <w:vAlign w:val="bottom"/>
      </w:tcPr>
    </w:tblStyle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" w:eastAsia="Calibri" w:hAnsi="Calibri" w:cs="Calibri"/>
        <w:smallCaps w:val="0"/>
        <w:color w:val="2E75B5"/>
      </w:rPr>
      <w:tblPr/>
      <w:tcPr>
        <w:vAlign w:val="bottom"/>
      </w:tcPr>
    </w:tblStyle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" w:eastAsia="Calibri" w:hAnsi="Calibri" w:cs="Calibri"/>
        <w:smallCaps w:val="0"/>
        <w:color w:val="2E75B5"/>
      </w:rPr>
      <w:tblPr/>
      <w:tcPr>
        <w:vAlign w:val="bottom"/>
      </w:tcPr>
    </w:tblStyle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" w:eastAsia="Calibri" w:hAnsi="Calibri" w:cs="Calibri"/>
        <w:smallCaps w:val="0"/>
        <w:color w:val="2E75B5"/>
      </w:rPr>
      <w:tblPr/>
      <w:tcPr>
        <w:vAlign w:val="bottom"/>
      </w:tcPr>
    </w:tblStylePr>
  </w:style>
  <w:style w:type="table" w:customStyle="1" w:styleId="a3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" w:eastAsia="Calibri" w:hAnsi="Calibri" w:cs="Calibri"/>
        <w:smallCaps w:val="0"/>
        <w:color w:val="2E75B5"/>
      </w:rPr>
      <w:tblPr/>
      <w:tcPr>
        <w:vAlign w:val="bottom"/>
      </w:tcPr>
    </w:tblStylePr>
  </w:style>
  <w:style w:type="table" w:customStyle="1" w:styleId="a4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" w:eastAsia="Calibri" w:hAnsi="Calibri" w:cs="Calibri"/>
        <w:smallCaps w:val="0"/>
        <w:color w:val="2E75B5"/>
      </w:rPr>
      <w:tblPr/>
      <w:tcPr>
        <w:vAlign w:val="bottom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customXml" Target="../customXml/item2.xml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5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lKJB1mbIJ+K/bxiVhR10461GjrA==">AMUW2mX1nNkXxElZWKX30/cU+rIta8O2uWMdkmtVP606rxYBoXnYTVMug32RxWFXQ1mD5CtK/16rurdMxx3UXQdn0lqiK6O3NkyxWkVNc+CDuKldrFlMH4Qk3/st2IIKW9PM1yno0Sz7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F7A661B35862D488C92E80E60707258" ma:contentTypeVersion="2" ma:contentTypeDescription="Crie um novo documento." ma:contentTypeScope="" ma:versionID="f80e8a1ba8b98d15fd83bfc58ae7b1db">
  <xsd:schema xmlns:xsd="http://www.w3.org/2001/XMLSchema" xmlns:xs="http://www.w3.org/2001/XMLSchema" xmlns:p="http://schemas.microsoft.com/office/2006/metadata/properties" xmlns:ns1="http://schemas.microsoft.com/sharepoint/v3" xmlns:ns2="74605401-ef82-4e58-8e01-df55332c0536" targetNamespace="http://schemas.microsoft.com/office/2006/metadata/properties" ma:root="true" ma:fieldsID="12b6c889c74b16c13367fddd843b32e2" ns1:_="" ns2:_="">
    <xsd:import namespace="http://schemas.microsoft.com/sharepoint/v3"/>
    <xsd:import namespace="74605401-ef82-4e58-8e01-df55332c0536"/>
    <xsd:element name="properties">
      <xsd:complexType>
        <xsd:sequence>
          <xsd:element name="documentManagement">
            <xsd:complexType>
              <xsd:all>
                <xsd:element ref="ns2:Resumo" minOccurs="0"/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Agendamento de Data de Início" ma:description="" ma:hidden="true" ma:internalName="PublishingStartDate">
      <xsd:simpleType>
        <xsd:restriction base="dms:Unknown"/>
      </xsd:simpleType>
    </xsd:element>
    <xsd:element name="PublishingExpirationDate" ma:index="10" nillable="true" ma:displayName="Agendamento de Data de Término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605401-ef82-4e58-8e01-df55332c0536" elementFormDefault="qualified">
    <xsd:import namespace="http://schemas.microsoft.com/office/2006/documentManagement/types"/>
    <xsd:import namespace="http://schemas.microsoft.com/office/infopath/2007/PartnerControls"/>
    <xsd:element name="Resumo" ma:index="8" nillable="true" ma:displayName="Resumo" ma:internalName="Resumo">
      <xsd:simpleType>
        <xsd:restriction base="dms:Note">
          <xsd:maxLength value="255"/>
        </xsd:restriction>
      </xsd:simpleType>
    </xsd:element>
    <xsd:element name="_dlc_DocId" ma:index="11" nillable="true" ma:displayName="Valor da ID do Documento" ma:description="O valor da ID do documento atribuída a este item." ma:internalName="_dlc_DocId" ma:readOnly="true">
      <xsd:simpleType>
        <xsd:restriction base="dms:Text"/>
      </xsd:simpleType>
    </xsd:element>
    <xsd:element name="_dlc_DocIdUrl" ma:index="12" nillable="true" ma:displayName="ID do Documento" ma:description="Link permanente par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ID de Persistência" ma:description="Manter a ID ao adicion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umo xmlns="74605401-ef82-4e58-8e01-df55332c0536" xsi:nil="true"/>
    <PublishingExpirationDate xmlns="http://schemas.microsoft.com/sharepoint/v3" xsi:nil="true"/>
    <PublishingStartDate xmlns="http://schemas.microsoft.com/sharepoint/v3" xsi:nil="true"/>
    <_dlc_DocId xmlns="74605401-ef82-4e58-8e01-df55332c0536">Q2MPMETMKQAM-2600-211</_dlc_DocId>
    <_dlc_DocIdUrl xmlns="74605401-ef82-4e58-8e01-df55332c0536">
      <Url>https://adminnovoportal.univali.br/graduacao/farmacia-itajai/extensao/_layouts/15/DocIdRedir.aspx?ID=Q2MPMETMKQAM-2600-211</Url>
      <Description>Q2MPMETMKQAM-2600-211</Description>
    </_dlc_DocIdUrl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E0DFED5-C5AA-4E79-94E3-6960533E71DC}"/>
</file>

<file path=customXml/itemProps3.xml><?xml version="1.0" encoding="utf-8"?>
<ds:datastoreItem xmlns:ds="http://schemas.openxmlformats.org/officeDocument/2006/customXml" ds:itemID="{BE972F78-26A7-4B8F-B29F-4143F07F8CB3}"/>
</file>

<file path=customXml/itemProps4.xml><?xml version="1.0" encoding="utf-8"?>
<ds:datastoreItem xmlns:ds="http://schemas.openxmlformats.org/officeDocument/2006/customXml" ds:itemID="{93615A32-57CE-4107-A8E1-F23DD8C50501}"/>
</file>

<file path=customXml/itemProps5.xml><?xml version="1.0" encoding="utf-8"?>
<ds:datastoreItem xmlns:ds="http://schemas.openxmlformats.org/officeDocument/2006/customXml" ds:itemID="{025CA947-1223-4602-B812-62BFDC4E90C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147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UNIVALI</Company>
  <LinksUpToDate>false</LinksUpToDate>
  <CharactersWithSpaces>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07.10 Visita CEBRAC</dc:title>
  <dc:creator>Marcel Petreanu</dc:creator>
  <cp:lastModifiedBy>Cinthia Lira Sant Ana Gall</cp:lastModifiedBy>
  <cp:revision>2</cp:revision>
  <dcterms:created xsi:type="dcterms:W3CDTF">2020-05-15T02:31:00Z</dcterms:created>
  <dcterms:modified xsi:type="dcterms:W3CDTF">2020-05-15T02:31:00Z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0x0101009F7A661B35862D488C92E80E60707258</vt:lpwstr>
  </property>
  <property fmtid="{D5CDD505-2E9C-101B-9397-08002B2CF9AE}" pid="3" name="_dlc_DocIdItemGuid">
    <vt:lpwstr>8e5afdad-ab09-489e-a623-34d9c18284b1</vt:lpwstr>
  </property>
</Properties>
</file>